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5EC6" w14:textId="3E89EC57" w:rsidR="00236A65" w:rsidRPr="00B7626F" w:rsidRDefault="00236A65" w:rsidP="00236A65">
      <w:pPr>
        <w:jc w:val="center"/>
        <w:rPr>
          <w:lang w:val="el-GR"/>
        </w:rPr>
      </w:pPr>
      <w:r w:rsidRPr="00B7626F">
        <w:rPr>
          <w:noProof/>
        </w:rPr>
        <w:drawing>
          <wp:inline distT="0" distB="0" distL="0" distR="0" wp14:anchorId="4C3CA7C3" wp14:editId="78F6BACC">
            <wp:extent cx="5200650" cy="646430"/>
            <wp:effectExtent l="0" t="0" r="0" b="1270"/>
            <wp:docPr id="755696044" name="Εικόνα 1" descr="Εικόνα που περιέχει κείμενο, γραμματοσειρά, λογότυπο, γραμμή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96044" name="Εικόνα 1" descr="Εικόνα που περιέχει κείμενο, γραμματοσειρά, λογότυπο, γραμμή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6F904" w14:textId="77777777" w:rsidR="00236A65" w:rsidRPr="00B7626F" w:rsidRDefault="00236A65" w:rsidP="007E12F6">
      <w:pPr>
        <w:jc w:val="right"/>
        <w:rPr>
          <w:lang w:val="el-GR"/>
        </w:rPr>
      </w:pPr>
    </w:p>
    <w:p w14:paraId="46DAE3E4" w14:textId="77777777" w:rsidR="00236A65" w:rsidRPr="00B7626F" w:rsidRDefault="00236A65" w:rsidP="00236A65">
      <w:pPr>
        <w:jc w:val="right"/>
        <w:rPr>
          <w:lang w:val="el-GR"/>
        </w:rPr>
      </w:pPr>
    </w:p>
    <w:p w14:paraId="4A2732F3" w14:textId="5A1731B5" w:rsidR="007E12F6" w:rsidRPr="00B7626F" w:rsidRDefault="007E12F6" w:rsidP="00236A65">
      <w:pPr>
        <w:jc w:val="right"/>
        <w:rPr>
          <w:lang w:val="el-GR"/>
        </w:rPr>
      </w:pPr>
      <w:r w:rsidRPr="00B7626F">
        <w:rPr>
          <w:lang w:val="el-GR"/>
        </w:rPr>
        <w:t xml:space="preserve">Ερμούπολη, </w:t>
      </w:r>
      <w:r w:rsidR="00FB479A" w:rsidRPr="00B7626F">
        <w:rPr>
          <w:lang w:val="el-GR"/>
        </w:rPr>
        <w:t>24</w:t>
      </w:r>
      <w:r w:rsidRPr="00B7626F">
        <w:rPr>
          <w:lang w:val="el-GR"/>
        </w:rPr>
        <w:t>/0</w:t>
      </w:r>
      <w:r w:rsidR="00FB479A" w:rsidRPr="00B7626F">
        <w:rPr>
          <w:lang w:val="el-GR"/>
        </w:rPr>
        <w:t>9</w:t>
      </w:r>
      <w:r w:rsidRPr="00B7626F">
        <w:rPr>
          <w:lang w:val="el-GR"/>
        </w:rPr>
        <w:t>/2025</w:t>
      </w:r>
    </w:p>
    <w:p w14:paraId="0D2C6D78" w14:textId="77777777" w:rsidR="00236A65" w:rsidRPr="00B7626F" w:rsidRDefault="00236A65" w:rsidP="007E12F6">
      <w:pPr>
        <w:pBdr>
          <w:bottom w:val="single" w:sz="4" w:space="1" w:color="auto"/>
        </w:pBdr>
        <w:jc w:val="center"/>
        <w:rPr>
          <w:b/>
          <w:bCs/>
          <w:lang w:val="el-GR"/>
        </w:rPr>
      </w:pPr>
    </w:p>
    <w:p w14:paraId="25213E84" w14:textId="56657453" w:rsidR="007E12F6" w:rsidRPr="00B7626F" w:rsidRDefault="007E12F6" w:rsidP="007E12F6">
      <w:pPr>
        <w:pBdr>
          <w:bottom w:val="single" w:sz="4" w:space="1" w:color="auto"/>
        </w:pBdr>
        <w:jc w:val="center"/>
        <w:rPr>
          <w:b/>
          <w:bCs/>
          <w:lang w:val="el-GR"/>
        </w:rPr>
      </w:pPr>
      <w:r w:rsidRPr="00B7626F">
        <w:rPr>
          <w:b/>
          <w:bCs/>
          <w:lang w:val="el-GR"/>
        </w:rPr>
        <w:t>ΑΝΑΚΟΙΝΩΣΗ</w:t>
      </w:r>
    </w:p>
    <w:p w14:paraId="7AF61649" w14:textId="77777777" w:rsidR="007E12F6" w:rsidRPr="00B7626F" w:rsidRDefault="007E12F6" w:rsidP="007E12F6">
      <w:pPr>
        <w:jc w:val="both"/>
        <w:rPr>
          <w:lang w:val="el-GR"/>
        </w:rPr>
      </w:pPr>
    </w:p>
    <w:p w14:paraId="277F1908" w14:textId="28F3081B" w:rsidR="00BE196F" w:rsidRPr="00B7626F" w:rsidRDefault="007E12F6" w:rsidP="007E12F6">
      <w:pPr>
        <w:jc w:val="both"/>
        <w:rPr>
          <w:lang w:val="el-GR"/>
        </w:rPr>
      </w:pPr>
      <w:r w:rsidRPr="00B7626F">
        <w:rPr>
          <w:lang w:val="el-GR"/>
        </w:rPr>
        <w:t xml:space="preserve">Το Πανεπιστήμιο Αιγαίου προτίθεται να προβεί στην ανάθεση των υπηρεσιών με τίτλο </w:t>
      </w:r>
      <w:r w:rsidR="00FB479A" w:rsidRPr="00B7626F">
        <w:rPr>
          <w:color w:val="000000"/>
          <w:lang w:val="el-GR"/>
        </w:rPr>
        <w:t xml:space="preserve">: </w:t>
      </w:r>
      <w:bookmarkStart w:id="0" w:name="_Hlk209610820"/>
      <w:r w:rsidR="00B7626F" w:rsidRPr="00B7626F">
        <w:rPr>
          <w:color w:val="000000"/>
          <w:lang w:val="el-GR"/>
        </w:rPr>
        <w:t>«</w:t>
      </w:r>
      <w:r w:rsidR="00B7626F" w:rsidRPr="00B7626F">
        <w:rPr>
          <w:rFonts w:cstheme="minorHAnsi"/>
          <w:b/>
          <w:bCs/>
          <w:lang w:val="el-GR"/>
        </w:rPr>
        <w:t xml:space="preserve">Προληπτική συντήρηση και εργασίες </w:t>
      </w:r>
      <w:proofErr w:type="spellStart"/>
      <w:r w:rsidR="00B7626F" w:rsidRPr="00B7626F">
        <w:rPr>
          <w:rFonts w:cstheme="minorHAnsi"/>
          <w:b/>
          <w:bCs/>
          <w:lang w:val="el-GR"/>
        </w:rPr>
        <w:t>επαναπιστοποίησης</w:t>
      </w:r>
      <w:proofErr w:type="spellEnd"/>
      <w:r w:rsidR="00B7626F" w:rsidRPr="00B7626F">
        <w:rPr>
          <w:rFonts w:cstheme="minorHAnsi"/>
          <w:b/>
          <w:bCs/>
          <w:lang w:val="el-GR"/>
        </w:rPr>
        <w:t xml:space="preserve"> των ανελκυστήρων και αναβατορίων ΑΜΕΑ του Πανεπιστημίου Αιγαίου στη Σύρο για τα έτος 2026</w:t>
      </w:r>
      <w:bookmarkEnd w:id="0"/>
      <w:r w:rsidR="00B7626F" w:rsidRPr="00B7626F">
        <w:rPr>
          <w:rFonts w:cstheme="minorHAnsi"/>
          <w:b/>
          <w:bCs/>
          <w:lang w:val="el-GR"/>
        </w:rPr>
        <w:t xml:space="preserve">», </w:t>
      </w:r>
      <w:r w:rsidRPr="00B7626F">
        <w:rPr>
          <w:lang w:val="el-GR"/>
        </w:rPr>
        <w:t>για την κάλυψη των αναγκών της Περιφερειακής Δ/</w:t>
      </w:r>
      <w:proofErr w:type="spellStart"/>
      <w:r w:rsidRPr="00B7626F">
        <w:rPr>
          <w:lang w:val="el-GR"/>
        </w:rPr>
        <w:t>νσης</w:t>
      </w:r>
      <w:proofErr w:type="spellEnd"/>
      <w:r w:rsidRPr="00B7626F">
        <w:rPr>
          <w:lang w:val="el-GR"/>
        </w:rPr>
        <w:t xml:space="preserve"> Σύρου.</w:t>
      </w:r>
      <w:r w:rsidRPr="00B7626F">
        <w:t> </w:t>
      </w:r>
    </w:p>
    <w:p w14:paraId="3CA19D15" w14:textId="63EFF8E5" w:rsidR="00856E9E" w:rsidRPr="00B7626F" w:rsidRDefault="00FE7C6F" w:rsidP="007E12F6">
      <w:pPr>
        <w:jc w:val="both"/>
        <w:rPr>
          <w:rFonts w:cstheme="minorHAnsi"/>
          <w:lang w:val="el-GR"/>
        </w:rPr>
      </w:pPr>
      <w:r w:rsidRPr="00B7626F">
        <w:rPr>
          <w:rFonts w:eastAsia="WenQuanYi Micro Hei;MS Mincho" w:cs="Calibri"/>
          <w:color w:val="00000A"/>
          <w:lang w:val="el-GR" w:eastAsia="zh-CN" w:bidi="hi-IN"/>
        </w:rPr>
        <w:t>Συγκεκριμένα</w:t>
      </w:r>
      <w:r w:rsidR="00856E9E" w:rsidRPr="00B7626F">
        <w:rPr>
          <w:rFonts w:eastAsia="WenQuanYi Micro Hei;MS Mincho" w:cs="Calibri"/>
          <w:color w:val="00000A"/>
          <w:lang w:val="el-GR" w:eastAsia="zh-CN" w:bidi="hi-IN"/>
        </w:rPr>
        <w:t>,</w:t>
      </w:r>
      <w:r w:rsidRPr="00B7626F">
        <w:rPr>
          <w:rFonts w:eastAsia="WenQuanYi Micro Hei;MS Mincho" w:cs="Calibri"/>
          <w:color w:val="00000A"/>
          <w:lang w:val="el-GR" w:eastAsia="zh-CN" w:bidi="hi-IN"/>
        </w:rPr>
        <w:t xml:space="preserve"> </w:t>
      </w:r>
      <w:r w:rsidR="00856E9E" w:rsidRPr="00B7626F">
        <w:rPr>
          <w:lang w:val="el-GR"/>
        </w:rPr>
        <w:t>σ</w:t>
      </w:r>
      <w:r w:rsidR="00856E9E" w:rsidRPr="00B7626F">
        <w:rPr>
          <w:rFonts w:cstheme="minorHAnsi"/>
          <w:lang w:val="el-GR"/>
        </w:rPr>
        <w:t xml:space="preserve">την Πανεπιστημιακή Μονάδα Σύρου </w:t>
      </w:r>
      <w:r w:rsidR="00B7626F" w:rsidRPr="00B7626F">
        <w:rPr>
          <w:rFonts w:cstheme="minorHAnsi"/>
          <w:lang w:val="el-GR"/>
        </w:rPr>
        <w:t xml:space="preserve">υπάρχουν εγκατεστημένα τρία ανυψωτικά μηχανήματα ΑΜΕΑ και ένας ανελκυστήρας, τα οποία χρήζουν μηνιαίας συντήρησης και ελέγχου από εξειδικευμένο συνεργείο. Προληπτική συντήρηση και εργασίες </w:t>
      </w:r>
      <w:proofErr w:type="spellStart"/>
      <w:r w:rsidR="00B7626F" w:rsidRPr="00B7626F">
        <w:rPr>
          <w:rFonts w:cstheme="minorHAnsi"/>
          <w:lang w:val="el-GR"/>
        </w:rPr>
        <w:t>επαναπιστοποίησης</w:t>
      </w:r>
      <w:proofErr w:type="spellEnd"/>
      <w:r w:rsidR="00B7626F" w:rsidRPr="00B7626F">
        <w:rPr>
          <w:rFonts w:cstheme="minorHAnsi"/>
          <w:lang w:val="el-GR"/>
        </w:rPr>
        <w:t xml:space="preserve"> των ανελκυστήρων και των αναβατορίων ΑΜΕΑ, καθώς και επέμβαση εξειδικευμένων συνεργείων για την ταχύτερη δυνατή αποκατάσταση βλαβών σε αυτά.</w:t>
      </w:r>
    </w:p>
    <w:p w14:paraId="52C2BFB5" w14:textId="4BB0A799" w:rsidR="007E12F6" w:rsidRPr="00B7626F" w:rsidRDefault="007E12F6" w:rsidP="007E12F6">
      <w:pPr>
        <w:jc w:val="both"/>
        <w:rPr>
          <w:lang w:val="el-GR"/>
        </w:rPr>
      </w:pPr>
      <w:r w:rsidRPr="00B7626F">
        <w:rPr>
          <w:lang w:val="el-GR"/>
        </w:rPr>
        <w:t>Ο συνολικός προϋπολογισμός</w:t>
      </w:r>
      <w:r w:rsidRPr="00B7626F">
        <w:t> </w:t>
      </w:r>
      <w:r w:rsidRPr="00B7626F">
        <w:rPr>
          <w:lang w:val="el-GR"/>
        </w:rPr>
        <w:t>της ως άνω υπηρεσίας ανέρχεται ως εξής:</w:t>
      </w:r>
    </w:p>
    <w:p w14:paraId="14416C1B" w14:textId="07FFD278" w:rsidR="007E12F6" w:rsidRPr="00B7626F" w:rsidRDefault="007E12F6" w:rsidP="007E12F6">
      <w:pPr>
        <w:jc w:val="both"/>
        <w:rPr>
          <w:lang w:val="el-GR"/>
        </w:rPr>
      </w:pPr>
      <w:r w:rsidRPr="00B7626F">
        <w:rPr>
          <w:lang w:val="el-GR"/>
        </w:rPr>
        <w:t xml:space="preserve">Τιμή ΑΝΕΥ Φ.Π.Α: </w:t>
      </w:r>
      <w:r w:rsidR="00856E9E" w:rsidRPr="00B7626F">
        <w:rPr>
          <w:lang w:val="el-GR"/>
        </w:rPr>
        <w:t>4.032,26 €</w:t>
      </w:r>
    </w:p>
    <w:p w14:paraId="2CDD0A1F" w14:textId="1157C4CB" w:rsidR="007E12F6" w:rsidRPr="00B7626F" w:rsidRDefault="007E12F6" w:rsidP="007E12F6">
      <w:pPr>
        <w:jc w:val="both"/>
        <w:rPr>
          <w:lang w:val="el-GR"/>
        </w:rPr>
      </w:pPr>
      <w:r w:rsidRPr="00B7626F">
        <w:rPr>
          <w:lang w:val="el-GR"/>
        </w:rPr>
        <w:t xml:space="preserve">Φ.Π.Α 24%: </w:t>
      </w:r>
      <w:r w:rsidR="00856E9E" w:rsidRPr="00B7626F">
        <w:rPr>
          <w:lang w:val="el-GR"/>
        </w:rPr>
        <w:t>967,74 €</w:t>
      </w:r>
    </w:p>
    <w:p w14:paraId="36DA1796" w14:textId="49595DE6" w:rsidR="007E12F6" w:rsidRPr="00B7626F" w:rsidRDefault="007E12F6" w:rsidP="007E12F6">
      <w:pPr>
        <w:jc w:val="both"/>
        <w:rPr>
          <w:lang w:val="el-GR"/>
        </w:rPr>
      </w:pPr>
      <w:r w:rsidRPr="00B7626F">
        <w:rPr>
          <w:lang w:val="el-GR"/>
        </w:rPr>
        <w:t>Τιμή ΜΕ Φ.Π.Α:</w:t>
      </w:r>
      <w:r w:rsidRPr="00B7626F">
        <w:t> </w:t>
      </w:r>
      <w:r w:rsidR="00856E9E" w:rsidRPr="00B7626F">
        <w:rPr>
          <w:lang w:val="el-GR"/>
        </w:rPr>
        <w:t>5.000,00€</w:t>
      </w:r>
    </w:p>
    <w:p w14:paraId="3041558D" w14:textId="1F12F39C" w:rsidR="00440D35" w:rsidRPr="00B7626F" w:rsidRDefault="00440D35" w:rsidP="007E12F6">
      <w:pPr>
        <w:jc w:val="both"/>
        <w:rPr>
          <w:lang w:val="el-GR"/>
        </w:rPr>
      </w:pPr>
      <w:r w:rsidRPr="00B7626F">
        <w:rPr>
          <w:lang w:val="el-GR"/>
        </w:rPr>
        <w:t>Την ανακοίνωση συνοδεύει Τεχνική Έκθεση και φόρμα ενδιαφέροντος.</w:t>
      </w:r>
    </w:p>
    <w:p w14:paraId="67C7A48A" w14:textId="2DE28CC3" w:rsidR="007E12F6" w:rsidRPr="00B7626F" w:rsidRDefault="007E12F6" w:rsidP="007E12F6">
      <w:pPr>
        <w:jc w:val="both"/>
        <w:rPr>
          <w:lang w:val="el-GR"/>
        </w:rPr>
      </w:pPr>
      <w:r w:rsidRPr="00B7626F">
        <w:rPr>
          <w:lang w:val="el-GR"/>
        </w:rPr>
        <w:t xml:space="preserve">Παρακαλούνται οι ενδιαφερόμενοι που επιθυμούν να εκδηλώσουν ενδιαφέρον, να μας ενημερώσουν μέχρι και την </w:t>
      </w:r>
      <w:r w:rsidR="00FE7C6F" w:rsidRPr="00B7626F">
        <w:rPr>
          <w:lang w:val="el-GR"/>
        </w:rPr>
        <w:t>Τ</w:t>
      </w:r>
      <w:r w:rsidR="00FB479A" w:rsidRPr="00B7626F">
        <w:rPr>
          <w:lang w:val="el-GR"/>
        </w:rPr>
        <w:t>ετάρτη</w:t>
      </w:r>
      <w:r w:rsidRPr="00B7626F">
        <w:rPr>
          <w:lang w:val="el-GR"/>
        </w:rPr>
        <w:t xml:space="preserve"> 1η </w:t>
      </w:r>
      <w:r w:rsidR="00FB479A" w:rsidRPr="00B7626F">
        <w:rPr>
          <w:lang w:val="el-GR"/>
        </w:rPr>
        <w:t>Οκτωβρίου</w:t>
      </w:r>
      <w:r w:rsidRPr="00B7626F">
        <w:rPr>
          <w:lang w:val="el-GR"/>
        </w:rPr>
        <w:t xml:space="preserve"> 2025 και ώρα: 15:00 επικοινωνώντας με το Τμήμα Τεχνικών Υπηρεσιών της Περιφερειακής</w:t>
      </w:r>
      <w:r w:rsidRPr="00B7626F">
        <w:t> </w:t>
      </w:r>
      <w:r w:rsidRPr="00B7626F">
        <w:rPr>
          <w:lang w:val="el-GR"/>
        </w:rPr>
        <w:t xml:space="preserve"> Δ/</w:t>
      </w:r>
      <w:proofErr w:type="spellStart"/>
      <w:r w:rsidRPr="00B7626F">
        <w:rPr>
          <w:lang w:val="el-GR"/>
        </w:rPr>
        <w:t>νσης</w:t>
      </w:r>
      <w:proofErr w:type="spellEnd"/>
      <w:r w:rsidRPr="00B7626F">
        <w:rPr>
          <w:lang w:val="el-GR"/>
        </w:rPr>
        <w:t xml:space="preserve"> Σύρου (Κωνσταντινουπόλεως 1, Ερμούπολη, </w:t>
      </w:r>
      <w:proofErr w:type="spellStart"/>
      <w:r w:rsidRPr="00B7626F">
        <w:rPr>
          <w:lang w:val="el-GR"/>
        </w:rPr>
        <w:t>τ.κ</w:t>
      </w:r>
      <w:proofErr w:type="spellEnd"/>
      <w:r w:rsidRPr="00B7626F">
        <w:rPr>
          <w:lang w:val="el-GR"/>
        </w:rPr>
        <w:t xml:space="preserve">. 84100, Σύρος, κα Φιλίππου Ρόδη, τηλ.Επικοιν.:22810-97008) ή αποστέλλοντας τη φόρμα εκδήλωσης ενδιαφέροντος στο </w:t>
      </w:r>
      <w:r w:rsidRPr="00B7626F">
        <w:t>e</w:t>
      </w:r>
      <w:r w:rsidRPr="00B7626F">
        <w:rPr>
          <w:lang w:val="el-GR"/>
        </w:rPr>
        <w:t>-</w:t>
      </w:r>
      <w:r w:rsidRPr="00B7626F">
        <w:t>mail</w:t>
      </w:r>
      <w:r w:rsidRPr="00B7626F">
        <w:rPr>
          <w:lang w:val="el-GR"/>
        </w:rPr>
        <w:t>:</w:t>
      </w:r>
      <w:r w:rsidRPr="00B7626F">
        <w:t> </w:t>
      </w:r>
      <w:hyperlink r:id="rId7" w:history="1">
        <w:r w:rsidRPr="00B7626F">
          <w:rPr>
            <w:rStyle w:val="-"/>
          </w:rPr>
          <w:t>techniki</w:t>
        </w:r>
        <w:r w:rsidRPr="00B7626F">
          <w:rPr>
            <w:rStyle w:val="-"/>
            <w:lang w:val="el-GR"/>
          </w:rPr>
          <w:t>@</w:t>
        </w:r>
        <w:r w:rsidRPr="00B7626F">
          <w:rPr>
            <w:rStyle w:val="-"/>
          </w:rPr>
          <w:t>syros</w:t>
        </w:r>
        <w:r w:rsidRPr="00B7626F">
          <w:rPr>
            <w:rStyle w:val="-"/>
            <w:lang w:val="el-GR"/>
          </w:rPr>
          <w:t>.</w:t>
        </w:r>
        <w:r w:rsidRPr="00B7626F">
          <w:rPr>
            <w:rStyle w:val="-"/>
          </w:rPr>
          <w:t>aegean</w:t>
        </w:r>
        <w:r w:rsidRPr="00B7626F">
          <w:rPr>
            <w:rStyle w:val="-"/>
            <w:lang w:val="el-GR"/>
          </w:rPr>
          <w:t>.</w:t>
        </w:r>
        <w:r w:rsidRPr="00B7626F">
          <w:rPr>
            <w:rStyle w:val="-"/>
          </w:rPr>
          <w:t>gr</w:t>
        </w:r>
      </w:hyperlink>
    </w:p>
    <w:p w14:paraId="30A8B131" w14:textId="77777777" w:rsidR="007E12F6" w:rsidRPr="00B7626F" w:rsidRDefault="007E12F6">
      <w:pPr>
        <w:rPr>
          <w:lang w:val="el-GR"/>
        </w:rPr>
      </w:pPr>
    </w:p>
    <w:p w14:paraId="083DFB83" w14:textId="77777777" w:rsidR="00FE7C6F" w:rsidRPr="00B7626F" w:rsidRDefault="00FE7C6F">
      <w:pPr>
        <w:rPr>
          <w:lang w:val="el-GR"/>
        </w:rPr>
      </w:pPr>
    </w:p>
    <w:sectPr w:rsidR="00FE7C6F" w:rsidRPr="00B7626F" w:rsidSect="00236A65">
      <w:footerReference w:type="default" r:id="rId8"/>
      <w:pgSz w:w="12240" w:h="15840"/>
      <w:pgMar w:top="993" w:right="1440" w:bottom="1440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6FCF" w14:textId="77777777" w:rsidR="00236A65" w:rsidRDefault="00236A65" w:rsidP="00236A65">
      <w:pPr>
        <w:spacing w:after="0" w:line="240" w:lineRule="auto"/>
      </w:pPr>
      <w:r>
        <w:separator/>
      </w:r>
    </w:p>
  </w:endnote>
  <w:endnote w:type="continuationSeparator" w:id="0">
    <w:p w14:paraId="0691A160" w14:textId="77777777" w:rsidR="00236A65" w:rsidRDefault="00236A65" w:rsidP="0023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A461" w14:textId="429DAA97" w:rsidR="00440D35" w:rsidRDefault="00440D35" w:rsidP="00236A65">
    <w:pPr>
      <w:spacing w:after="0"/>
      <w:jc w:val="center"/>
      <w:rPr>
        <w:lang w:val="el-GR"/>
      </w:rPr>
    </w:pPr>
    <w:r>
      <w:rPr>
        <w:lang w:val="el-GR"/>
      </w:rPr>
      <w:t xml:space="preserve">Περιφερειακή Διεύθυνση </w:t>
    </w:r>
    <w:r w:rsidR="00BB04AE">
      <w:rPr>
        <w:lang w:val="el-GR"/>
      </w:rPr>
      <w:t xml:space="preserve">Σύρου, Τμήμα </w:t>
    </w:r>
    <w:r>
      <w:rPr>
        <w:lang w:val="el-GR"/>
      </w:rPr>
      <w:t>Τεχνικών Υπηρεσιών</w:t>
    </w:r>
    <w:r w:rsidR="00236A65">
      <w:rPr>
        <w:lang w:val="el-GR"/>
      </w:rPr>
      <w:t xml:space="preserve">, </w:t>
    </w:r>
    <w:r w:rsidR="00236A65" w:rsidRPr="00236A65">
      <w:rPr>
        <w:lang w:val="el-GR"/>
      </w:rPr>
      <w:t>Κωνσταντινουπόλεως 1</w:t>
    </w:r>
    <w:r w:rsidR="00236A65">
      <w:rPr>
        <w:lang w:val="el-GR"/>
      </w:rPr>
      <w:t xml:space="preserve">, </w:t>
    </w:r>
  </w:p>
  <w:p w14:paraId="076D5569" w14:textId="2A0E3EEF" w:rsidR="00236A65" w:rsidRPr="00FE7C6F" w:rsidRDefault="00236A65" w:rsidP="00236A65">
    <w:pPr>
      <w:spacing w:after="0"/>
      <w:jc w:val="center"/>
      <w:rPr>
        <w:lang w:val="el-GR"/>
      </w:rPr>
    </w:pPr>
    <w:r w:rsidRPr="00236A65">
      <w:rPr>
        <w:lang w:val="el-GR"/>
      </w:rPr>
      <w:t>Τ</w:t>
    </w:r>
    <w:r w:rsidR="00440D35">
      <w:rPr>
        <w:lang w:val="el-GR"/>
      </w:rPr>
      <w:t>.</w:t>
    </w:r>
    <w:r w:rsidRPr="00236A65">
      <w:rPr>
        <w:lang w:val="el-GR"/>
      </w:rPr>
      <w:t>Κ</w:t>
    </w:r>
    <w:r w:rsidR="00440D35">
      <w:rPr>
        <w:lang w:val="el-GR"/>
      </w:rPr>
      <w:t>.</w:t>
    </w:r>
    <w:r w:rsidRPr="00236A65">
      <w:rPr>
        <w:lang w:val="el-GR"/>
      </w:rPr>
      <w:t xml:space="preserve"> 84100</w:t>
    </w:r>
    <w:r w:rsidR="00440D35">
      <w:rPr>
        <w:lang w:val="el-GR"/>
      </w:rPr>
      <w:t>,</w:t>
    </w:r>
    <w:r w:rsidRPr="00236A65">
      <w:rPr>
        <w:lang w:val="el-GR"/>
      </w:rPr>
      <w:t xml:space="preserve"> Ερμούπολη</w:t>
    </w:r>
    <w:r w:rsidR="00440D35">
      <w:rPr>
        <w:lang w:val="el-GR"/>
      </w:rPr>
      <w:t>-</w:t>
    </w:r>
    <w:r w:rsidRPr="00236A65">
      <w:rPr>
        <w:lang w:val="el-GR"/>
      </w:rPr>
      <w:t>Σύρος</w:t>
    </w:r>
    <w:r w:rsidR="00440D35">
      <w:rPr>
        <w:lang w:val="el-GR"/>
      </w:rPr>
      <w:t xml:space="preserve">, </w:t>
    </w:r>
    <w:hyperlink r:id="rId1" w:history="1">
      <w:r w:rsidRPr="00236A65">
        <w:rPr>
          <w:rStyle w:val="-"/>
        </w:rPr>
        <w:t>techniki</w:t>
      </w:r>
      <w:r w:rsidRPr="00236A65">
        <w:rPr>
          <w:rStyle w:val="-"/>
          <w:lang w:val="el-GR"/>
        </w:rPr>
        <w:t>@</w:t>
      </w:r>
      <w:r w:rsidRPr="00236A65">
        <w:rPr>
          <w:rStyle w:val="-"/>
        </w:rPr>
        <w:t>syros</w:t>
      </w:r>
      <w:r w:rsidRPr="00236A65">
        <w:rPr>
          <w:rStyle w:val="-"/>
          <w:lang w:val="el-GR"/>
        </w:rPr>
        <w:t>.</w:t>
      </w:r>
      <w:r w:rsidRPr="00236A65">
        <w:rPr>
          <w:rStyle w:val="-"/>
        </w:rPr>
        <w:t>aegean</w:t>
      </w:r>
      <w:r w:rsidRPr="00236A65">
        <w:rPr>
          <w:rStyle w:val="-"/>
          <w:lang w:val="el-GR"/>
        </w:rPr>
        <w:t>.</w:t>
      </w:r>
      <w:r w:rsidRPr="00236A65">
        <w:rPr>
          <w:rStyle w:val="-"/>
        </w:rPr>
        <w:t>gr</w:t>
      </w:r>
    </w:hyperlink>
    <w:r>
      <w:rPr>
        <w:lang w:val="el-GR"/>
      </w:rPr>
      <w:t xml:space="preserve">, </w:t>
    </w:r>
    <w:proofErr w:type="spellStart"/>
    <w:r w:rsidRPr="00236A65">
      <w:rPr>
        <w:lang w:val="el-GR"/>
      </w:rPr>
      <w:t>Τηλ</w:t>
    </w:r>
    <w:proofErr w:type="spellEnd"/>
    <w:r w:rsidRPr="00236A65">
      <w:rPr>
        <w:lang w:val="el-GR"/>
      </w:rPr>
      <w:t>: 2281097008</w:t>
    </w:r>
  </w:p>
  <w:p w14:paraId="5D37B736" w14:textId="77777777" w:rsidR="00236A65" w:rsidRPr="00236A65" w:rsidRDefault="00236A65">
    <w:pPr>
      <w:pStyle w:val="ac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3713" w14:textId="77777777" w:rsidR="00236A65" w:rsidRDefault="00236A65" w:rsidP="00236A65">
      <w:pPr>
        <w:spacing w:after="0" w:line="240" w:lineRule="auto"/>
      </w:pPr>
      <w:r>
        <w:separator/>
      </w:r>
    </w:p>
  </w:footnote>
  <w:footnote w:type="continuationSeparator" w:id="0">
    <w:p w14:paraId="483FC6C3" w14:textId="77777777" w:rsidR="00236A65" w:rsidRDefault="00236A65" w:rsidP="0023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02350C"/>
    <w:rsid w:val="00202B88"/>
    <w:rsid w:val="00236A65"/>
    <w:rsid w:val="00440D35"/>
    <w:rsid w:val="00472443"/>
    <w:rsid w:val="00576988"/>
    <w:rsid w:val="006457D7"/>
    <w:rsid w:val="00717EF2"/>
    <w:rsid w:val="007E12F6"/>
    <w:rsid w:val="00831DEB"/>
    <w:rsid w:val="00842EBB"/>
    <w:rsid w:val="00856E9E"/>
    <w:rsid w:val="008A01D5"/>
    <w:rsid w:val="00AF05F4"/>
    <w:rsid w:val="00B7626F"/>
    <w:rsid w:val="00B87FF7"/>
    <w:rsid w:val="00BB04AE"/>
    <w:rsid w:val="00BE196F"/>
    <w:rsid w:val="00DF0157"/>
    <w:rsid w:val="00EE6DA6"/>
    <w:rsid w:val="00FB479A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36A65"/>
  </w:style>
  <w:style w:type="paragraph" w:styleId="ac">
    <w:name w:val="footer"/>
    <w:basedOn w:val="a"/>
    <w:link w:val="Char4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3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chniki@syros.aegea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4</cp:revision>
  <dcterms:created xsi:type="dcterms:W3CDTF">2025-09-24T09:03:00Z</dcterms:created>
  <dcterms:modified xsi:type="dcterms:W3CDTF">2025-09-24T09:56:00Z</dcterms:modified>
</cp:coreProperties>
</file>